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407e" w14:textId="5aa4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2008 жылғы 16 мамырдағы N 272 Бұйрығы. Қазақстан Республикасының Әділет министрлігінде 2008 жылғы 3 маусымда Нормативтік құқықтық кесімдерді мемлекеттік тіркеудің тізіліміне N 5229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br/>
      </w:r>
      <w:r>
        <w:rPr>
          <w:rFonts w:ascii="Times New Roman"/>
          <w:b w:val="false"/>
          <w:i w:val="false"/>
          <w:color w:val="ff0000"/>
          <w:sz w:val="28"/>
        </w:rPr>
        <w:t xml:space="preserve">
      Ескерту. Тақырыбы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2007 жылғы 27 шілдедегі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44-бабының 9-тармағына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мемлекеттік тілдегі мәтін өзгермейді - ҚР Білім және ғылым министрінің 15.03.2016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02.07.2018 </w:t>
      </w:r>
      <w:r>
        <w:rPr>
          <w:rFonts w:ascii="Times New Roman"/>
          <w:b w:val="false"/>
          <w:i w:val="false"/>
          <w:color w:val="00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 білім департаменті (М.Т. Санатова): </w:t>
      </w:r>
    </w:p>
    <w:bookmarkStart w:name="z4" w:id="2"/>
    <w:p>
      <w:pPr>
        <w:spacing w:after="0"/>
        <w:ind w:left="0"/>
        <w:jc w:val="both"/>
      </w:pPr>
      <w:r>
        <w:rPr>
          <w:rFonts w:ascii="Times New Roman"/>
          <w:b w:val="false"/>
          <w:i w:val="false"/>
          <w:color w:val="000000"/>
          <w:sz w:val="28"/>
        </w:rPr>
        <w:t xml:space="preserve">
      1) аталған бұйрықты облыстық, Астана және Алматы қалалық білім департаменттерінің, республикалық ведомстволық бағынысты білім беру ұйымдарының назарына жеткізсін; </w:t>
      </w:r>
    </w:p>
    <w:bookmarkEnd w:id="2"/>
    <w:bookmarkStart w:name="z5" w:id="3"/>
    <w:p>
      <w:pPr>
        <w:spacing w:after="0"/>
        <w:ind w:left="0"/>
        <w:jc w:val="both"/>
      </w:pPr>
      <w:r>
        <w:rPr>
          <w:rFonts w:ascii="Times New Roman"/>
          <w:b w:val="false"/>
          <w:i w:val="false"/>
          <w:color w:val="000000"/>
          <w:sz w:val="28"/>
        </w:rPr>
        <w:t xml:space="preserve">
      2) осы бұйрықты белгіленген тәртіппен Қазақстан Республикасы Әділет министрлігіне мемлекеттік тіркеуге ұсынсын. </w:t>
      </w:r>
    </w:p>
    <w:bookmarkEnd w:id="3"/>
    <w:bookmarkStart w:name="z6" w:id="4"/>
    <w:p>
      <w:pPr>
        <w:spacing w:after="0"/>
        <w:ind w:left="0"/>
        <w:jc w:val="both"/>
      </w:pPr>
      <w:r>
        <w:rPr>
          <w:rFonts w:ascii="Times New Roman"/>
          <w:b w:val="false"/>
          <w:i w:val="false"/>
          <w:color w:val="000000"/>
          <w:sz w:val="28"/>
        </w:rPr>
        <w:t xml:space="preserve">
      3. Осы бұйрықтың орындалуын бақылау вице-министр К.Н. Шәмшидиноваға жүктелсін. </w:t>
      </w:r>
    </w:p>
    <w:bookmarkEnd w:id="4"/>
    <w:bookmarkStart w:name="z7" w:id="5"/>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Қуанғанов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2008 жылғы 16 мамырдағы</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Қағида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6"/>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ұйымдарының педагогикалық кеңес қызметінің тәртібін айқындайды.</w:t>
      </w:r>
    </w:p>
    <w:bookmarkEnd w:id="6"/>
    <w:bookmarkStart w:name="z10" w:id="7"/>
    <w:p>
      <w:pPr>
        <w:spacing w:after="0"/>
        <w:ind w:left="0"/>
        <w:jc w:val="both"/>
      </w:pPr>
      <w:r>
        <w:rPr>
          <w:rFonts w:ascii="Times New Roman"/>
          <w:b w:val="false"/>
          <w:i w:val="false"/>
          <w:color w:val="000000"/>
          <w:sz w:val="28"/>
        </w:rPr>
        <w:t>
      2. Білім беру ұйымдарының педагогикалық кеңесі (бұдан әрі - Педагогикалық кеңес) білім беру ұйымдарын алқалы басқару нысандарының бірі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Педагогикалық кеңес: </w:t>
      </w:r>
    </w:p>
    <w:bookmarkStart w:name="z37" w:id="8"/>
    <w:p>
      <w:pPr>
        <w:spacing w:after="0"/>
        <w:ind w:left="0"/>
        <w:jc w:val="both"/>
      </w:pPr>
      <w:r>
        <w:rPr>
          <w:rFonts w:ascii="Times New Roman"/>
          <w:b w:val="false"/>
          <w:i w:val="false"/>
          <w:color w:val="000000"/>
          <w:sz w:val="28"/>
        </w:rPr>
        <w:t xml:space="preserve">
      1) оқу-тәрбие жұмыстарын жоспарлау және іске асыру; </w:t>
      </w:r>
    </w:p>
    <w:bookmarkEnd w:id="8"/>
    <w:bookmarkStart w:name="z38" w:id="9"/>
    <w:p>
      <w:pPr>
        <w:spacing w:after="0"/>
        <w:ind w:left="0"/>
        <w:jc w:val="both"/>
      </w:pPr>
      <w:r>
        <w:rPr>
          <w:rFonts w:ascii="Times New Roman"/>
          <w:b w:val="false"/>
          <w:i w:val="false"/>
          <w:color w:val="000000"/>
          <w:sz w:val="28"/>
        </w:rPr>
        <w:t>
      2) оқу жұмыс жоспарларын бекіту;</w:t>
      </w:r>
    </w:p>
    <w:bookmarkEnd w:id="9"/>
    <w:bookmarkStart w:name="z39" w:id="10"/>
    <w:p>
      <w:pPr>
        <w:spacing w:after="0"/>
        <w:ind w:left="0"/>
        <w:jc w:val="both"/>
      </w:pPr>
      <w:r>
        <w:rPr>
          <w:rFonts w:ascii="Times New Roman"/>
          <w:b w:val="false"/>
          <w:i w:val="false"/>
          <w:color w:val="000000"/>
          <w:sz w:val="28"/>
        </w:rPr>
        <w:t>
      3) білім беру қызметтерін ұсыну сапасы;</w:t>
      </w:r>
    </w:p>
    <w:bookmarkEnd w:id="10"/>
    <w:bookmarkStart w:name="z40" w:id="11"/>
    <w:p>
      <w:pPr>
        <w:spacing w:after="0"/>
        <w:ind w:left="0"/>
        <w:jc w:val="both"/>
      </w:pPr>
      <w:r>
        <w:rPr>
          <w:rFonts w:ascii="Times New Roman"/>
          <w:b w:val="false"/>
          <w:i w:val="false"/>
          <w:color w:val="000000"/>
          <w:sz w:val="28"/>
        </w:rPr>
        <w:t>
      4) 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bookmarkEnd w:id="11"/>
    <w:bookmarkStart w:name="z41" w:id="12"/>
    <w:p>
      <w:pPr>
        <w:spacing w:after="0"/>
        <w:ind w:left="0"/>
        <w:jc w:val="both"/>
      </w:pPr>
      <w:r>
        <w:rPr>
          <w:rFonts w:ascii="Times New Roman"/>
          <w:b w:val="false"/>
          <w:i w:val="false"/>
          <w:color w:val="000000"/>
          <w:sz w:val="28"/>
        </w:rPr>
        <w:t xml:space="preserve">
      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Қазақстан Республикасы Білім және ғылым министрінің 2008 жылғы 18 наурыздағы №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үлгідегі анықтама беру туралы шешімдер қабылдау; </w:t>
      </w:r>
    </w:p>
    <w:bookmarkEnd w:id="12"/>
    <w:bookmarkStart w:name="z42" w:id="13"/>
    <w:p>
      <w:pPr>
        <w:spacing w:after="0"/>
        <w:ind w:left="0"/>
        <w:jc w:val="both"/>
      </w:pPr>
      <w:r>
        <w:rPr>
          <w:rFonts w:ascii="Times New Roman"/>
          <w:b w:val="false"/>
          <w:i w:val="false"/>
          <w:color w:val="000000"/>
          <w:sz w:val="28"/>
        </w:rPr>
        <w:t>
      6) мемлекеттік білім беру ұйымдарындағы педагогтердің оқу жүктемесін бөлу, оларды аттестаттауға дайындау, марапаттау және көтермелеу;</w:t>
      </w:r>
    </w:p>
    <w:bookmarkEnd w:id="13"/>
    <w:bookmarkStart w:name="z43" w:id="14"/>
    <w:p>
      <w:pPr>
        <w:spacing w:after="0"/>
        <w:ind w:left="0"/>
        <w:jc w:val="both"/>
      </w:pPr>
      <w:r>
        <w:rPr>
          <w:rFonts w:ascii="Times New Roman"/>
          <w:b w:val="false"/>
          <w:i w:val="false"/>
          <w:color w:val="000000"/>
          <w:sz w:val="28"/>
        </w:rPr>
        <w:t>
      7) білім беру ұйымының үш тілде оқытуға ауысуы;</w:t>
      </w:r>
    </w:p>
    <w:bookmarkEnd w:id="14"/>
    <w:bookmarkStart w:name="z44" w:id="15"/>
    <w:p>
      <w:pPr>
        <w:spacing w:after="0"/>
        <w:ind w:left="0"/>
        <w:jc w:val="both"/>
      </w:pPr>
      <w:r>
        <w:rPr>
          <w:rFonts w:ascii="Times New Roman"/>
          <w:b w:val="false"/>
          <w:i w:val="false"/>
          <w:color w:val="000000"/>
          <w:sz w:val="28"/>
        </w:rPr>
        <w:t>
      8) экстернаттық оқыту нысанындағы білім алушыларға рұқсат беру, қорытынды аттестаттау жүргізу;</w:t>
      </w:r>
    </w:p>
    <w:bookmarkEnd w:id="15"/>
    <w:bookmarkStart w:name="z45" w:id="16"/>
    <w:p>
      <w:pPr>
        <w:spacing w:after="0"/>
        <w:ind w:left="0"/>
        <w:jc w:val="both"/>
      </w:pPr>
      <w:r>
        <w:rPr>
          <w:rFonts w:ascii="Times New Roman"/>
          <w:b w:val="false"/>
          <w:i w:val="false"/>
          <w:color w:val="000000"/>
          <w:sz w:val="28"/>
        </w:rPr>
        <w:t>
      9) зияткерлік, ғылыми, спорттық жарыстарға, музыкалық-шығармашылық конкурстарға қатысушы білім алушыларға жеке жұмысты ұйымдастыру;</w:t>
      </w:r>
    </w:p>
    <w:bookmarkEnd w:id="16"/>
    <w:bookmarkStart w:name="z46" w:id="17"/>
    <w:p>
      <w:pPr>
        <w:spacing w:after="0"/>
        <w:ind w:left="0"/>
        <w:jc w:val="both"/>
      </w:pPr>
      <w:r>
        <w:rPr>
          <w:rFonts w:ascii="Times New Roman"/>
          <w:b w:val="false"/>
          <w:i w:val="false"/>
          <w:color w:val="000000"/>
          <w:sz w:val="28"/>
        </w:rPr>
        <w:t>
      10) сабақ кестесін құрастыру;</w:t>
      </w:r>
    </w:p>
    <w:bookmarkEnd w:id="17"/>
    <w:bookmarkStart w:name="z47" w:id="18"/>
    <w:p>
      <w:pPr>
        <w:spacing w:after="0"/>
        <w:ind w:left="0"/>
        <w:jc w:val="both"/>
      </w:pPr>
      <w:r>
        <w:rPr>
          <w:rFonts w:ascii="Times New Roman"/>
          <w:b w:val="false"/>
          <w:i w:val="false"/>
          <w:color w:val="000000"/>
          <w:sz w:val="28"/>
        </w:rPr>
        <w:t>
      11) білім алушыларды (тәрбиеленушілерді) қабылдау, ауыстыру және бітіріп шығару;</w:t>
      </w:r>
    </w:p>
    <w:bookmarkEnd w:id="18"/>
    <w:bookmarkStart w:name="z48" w:id="19"/>
    <w:p>
      <w:pPr>
        <w:spacing w:after="0"/>
        <w:ind w:left="0"/>
        <w:jc w:val="both"/>
      </w:pPr>
      <w:r>
        <w:rPr>
          <w:rFonts w:ascii="Times New Roman"/>
          <w:b w:val="false"/>
          <w:i w:val="false"/>
          <w:color w:val="000000"/>
          <w:sz w:val="28"/>
        </w:rPr>
        <w:t>
      12) білім алушының (тәрбиеленушінің) эмоциялық-ерік және жеке дамуын зерделеу;</w:t>
      </w:r>
    </w:p>
    <w:bookmarkEnd w:id="19"/>
    <w:bookmarkStart w:name="z49" w:id="20"/>
    <w:p>
      <w:pPr>
        <w:spacing w:after="0"/>
        <w:ind w:left="0"/>
        <w:jc w:val="both"/>
      </w:pPr>
      <w:r>
        <w:rPr>
          <w:rFonts w:ascii="Times New Roman"/>
          <w:b w:val="false"/>
          <w:i w:val="false"/>
          <w:color w:val="000000"/>
          <w:sz w:val="28"/>
        </w:rPr>
        <w:t>
      13) оқуы мен тәрбиесінде тұрақты қиындықтарға шалдығатын балалардың ерекше білім алу қажеттіліктерін анықтау үшін оларды психологиялық-медициналық-педагогикалық консультацияға жолдау бойынша ұсынымдар беру;</w:t>
      </w:r>
    </w:p>
    <w:bookmarkEnd w:id="20"/>
    <w:bookmarkStart w:name="z50" w:id="21"/>
    <w:p>
      <w:pPr>
        <w:spacing w:after="0"/>
        <w:ind w:left="0"/>
        <w:jc w:val="both"/>
      </w:pPr>
      <w:r>
        <w:rPr>
          <w:rFonts w:ascii="Times New Roman"/>
          <w:b w:val="false"/>
          <w:i w:val="false"/>
          <w:color w:val="000000"/>
          <w:sz w:val="28"/>
        </w:rPr>
        <w:t>
      14) кәсіби қызметке алғаш келген педагогке бір оқу жылы кезеңіне бекітілетін тәлімгерді анықтау мәселелерін қарастырады.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02.04.2020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Педагогикалық кеңестің құрамы және оны сайлау тәртібі</w:t>
      </w:r>
    </w:p>
    <w:bookmarkEnd w:id="22"/>
    <w:bookmarkStart w:name="z25" w:id="23"/>
    <w:p>
      <w:pPr>
        <w:spacing w:after="0"/>
        <w:ind w:left="0"/>
        <w:jc w:val="both"/>
      </w:pPr>
      <w:r>
        <w:rPr>
          <w:rFonts w:ascii="Times New Roman"/>
          <w:b w:val="false"/>
          <w:i w:val="false"/>
          <w:color w:val="000000"/>
          <w:sz w:val="28"/>
        </w:rPr>
        <w:t>
      4. Педагогикалық кеңестің құрамына білім беру ұйымдарының барлық педагогтары кіреді.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орыс тілінде енгізіледі, мәтін қазақ тілінде өзгермейді – ҚР Білім және ғылым министрінің 02.04.2020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5. Педагогикалық кеңес өз құрамынан бір оқу жылы мерзіміне төрағаны, хатшыны сайлайды.</w:t>
      </w:r>
    </w:p>
    <w:bookmarkEnd w:id="24"/>
    <w:bookmarkStart w:name="z27" w:id="25"/>
    <w:p>
      <w:pPr>
        <w:spacing w:after="0"/>
        <w:ind w:left="0"/>
        <w:jc w:val="both"/>
      </w:pPr>
      <w:r>
        <w:rPr>
          <w:rFonts w:ascii="Times New Roman"/>
          <w:b w:val="false"/>
          <w:i w:val="false"/>
          <w:color w:val="000000"/>
          <w:sz w:val="28"/>
        </w:rPr>
        <w:t>
      6. Педагогикалық кеңестің құрамы бір оқу жылына білім беру ұйымының басшысының бұйрығымен бекітіледі.</w:t>
      </w:r>
    </w:p>
    <w:bookmarkEnd w:id="25"/>
    <w:bookmarkStart w:name="z28" w:id="26"/>
    <w:p>
      <w:pPr>
        <w:spacing w:after="0"/>
        <w:ind w:left="0"/>
        <w:jc w:val="both"/>
      </w:pPr>
      <w:r>
        <w:rPr>
          <w:rFonts w:ascii="Times New Roman"/>
          <w:b w:val="false"/>
          <w:i w:val="false"/>
          <w:color w:val="000000"/>
          <w:sz w:val="28"/>
        </w:rPr>
        <w:t xml:space="preserve">
      7. Білім беру ұйымындағы педагогикалық кеңестің отырысына педагогикалық кеңестің мүшелері шақырылады. Қарастырылатын мәселеге сәйкес қамқоршылық кеңестің, ата-аналар комитетінің мүшелері, білім беру ұйымдарына қарасты медициналық пункт қызметкерлері, сондай-ақ білім алушылардың ата-аналары қосымша шақырылады. </w:t>
      </w:r>
    </w:p>
    <w:bookmarkEnd w:id="26"/>
    <w:bookmarkStart w:name="z29" w:id="27"/>
    <w:p>
      <w:pPr>
        <w:spacing w:after="0"/>
        <w:ind w:left="0"/>
        <w:jc w:val="left"/>
      </w:pPr>
      <w:r>
        <w:rPr>
          <w:rFonts w:ascii="Times New Roman"/>
          <w:b/>
          <w:i w:val="false"/>
          <w:color w:val="000000"/>
        </w:rPr>
        <w:t xml:space="preserve"> 3-тарау. Педагогикалық кеңестің қызмет тәртібі</w:t>
      </w:r>
    </w:p>
    <w:bookmarkEnd w:id="27"/>
    <w:bookmarkStart w:name="z30" w:id="28"/>
    <w:p>
      <w:pPr>
        <w:spacing w:after="0"/>
        <w:ind w:left="0"/>
        <w:jc w:val="both"/>
      </w:pPr>
      <w:r>
        <w:rPr>
          <w:rFonts w:ascii="Times New Roman"/>
          <w:b w:val="false"/>
          <w:i w:val="false"/>
          <w:color w:val="000000"/>
          <w:sz w:val="28"/>
        </w:rPr>
        <w:t xml:space="preserve">
      8. Педагогикалық кеңестің жұмысы бір оқу жылына әзірленетін және білім беру ұйымының басшысы бекітетін жұмыс жоспары бойынша жүргізіледі. </w:t>
      </w:r>
    </w:p>
    <w:bookmarkEnd w:id="28"/>
    <w:bookmarkStart w:name="z31" w:id="29"/>
    <w:p>
      <w:pPr>
        <w:spacing w:after="0"/>
        <w:ind w:left="0"/>
        <w:jc w:val="both"/>
      </w:pPr>
      <w:r>
        <w:rPr>
          <w:rFonts w:ascii="Times New Roman"/>
          <w:b w:val="false"/>
          <w:i w:val="false"/>
          <w:color w:val="000000"/>
          <w:sz w:val="28"/>
        </w:rPr>
        <w:t>
      9. Педагогикалық кеңестің отырысыжоспарлы (жылына кемінде 5 рет) және жоспардан тыс (туындаған проблемаларды талдауды, оларды еңсеру жолдарын пысықтауды, рұқсат берілетін жүктемені анықтауды, оқыту режимі мен нысанын өзгерту қажеттігін қарастыратын, педагогтардың немесе ата-аналардың сұраныстары бойынша ұйымдастырылады) болып бөлінеді. Педагогикалық кеңестің барлық мүшелерінің 1/4 ұсынысы бойынша педагогикалық кеңестің жоспардан тыс отырысы өткізіледі.</w:t>
      </w:r>
    </w:p>
    <w:bookmarkEnd w:id="29"/>
    <w:bookmarkStart w:name="z32" w:id="30"/>
    <w:p>
      <w:pPr>
        <w:spacing w:after="0"/>
        <w:ind w:left="0"/>
        <w:jc w:val="both"/>
      </w:pPr>
      <w:r>
        <w:rPr>
          <w:rFonts w:ascii="Times New Roman"/>
          <w:b w:val="false"/>
          <w:i w:val="false"/>
          <w:color w:val="000000"/>
          <w:sz w:val="28"/>
        </w:rPr>
        <w:t>
      10. Отырысты өткізуге дайындық отырыс өткізілетін күнге дейін 10 (он) күнтізбелік күннен кешіктірілмей жоспарланады. Білім алушылармен (тәрбиеленушілермен) тікелей жұмыс жүргізетін қызметкерлер отырыс өткізілгенге дейін 3 (үш) жұмыс күн қалғанда хатшыға тиісті құжаттарды ұсынады. Педагогикалық кеңес отырысының уақыты, орны және тәртібі мектеп әкімшілігімен келісіледі.</w:t>
      </w:r>
    </w:p>
    <w:bookmarkEnd w:id="30"/>
    <w:bookmarkStart w:name="z33" w:id="31"/>
    <w:p>
      <w:pPr>
        <w:spacing w:after="0"/>
        <w:ind w:left="0"/>
        <w:jc w:val="both"/>
      </w:pPr>
      <w:r>
        <w:rPr>
          <w:rFonts w:ascii="Times New Roman"/>
          <w:b w:val="false"/>
          <w:i w:val="false"/>
          <w:color w:val="000000"/>
          <w:sz w:val="28"/>
        </w:rPr>
        <w:t>
      11. Педагогикалық кеңестің шешімі дауыс берушілердің жалпы санының көпшілік дауысымен қабылданады. Дауыс тең болған жағдайда төраға дауысы шешуші болып табылады. Педагогикалық кеңестің құзыреті шегінде қабылданған және заңнамаға қайшы келмейтін шешімдері орындауға міндетті болып табылады.</w:t>
      </w:r>
    </w:p>
    <w:bookmarkEnd w:id="31"/>
    <w:bookmarkStart w:name="z34" w:id="32"/>
    <w:p>
      <w:pPr>
        <w:spacing w:after="0"/>
        <w:ind w:left="0"/>
        <w:jc w:val="both"/>
      </w:pPr>
      <w:r>
        <w:rPr>
          <w:rFonts w:ascii="Times New Roman"/>
          <w:b w:val="false"/>
          <w:i w:val="false"/>
          <w:color w:val="000000"/>
          <w:sz w:val="28"/>
        </w:rPr>
        <w:t xml:space="preserve">
      12. Педагогикалық кеңестің отырысы бойынша хаттама шығарылады. Хаттамаға кеңестің төрағасы мен хатшысы қол қояды. </w:t>
      </w:r>
    </w:p>
    <w:bookmarkEnd w:id="32"/>
    <w:bookmarkStart w:name="z35" w:id="33"/>
    <w:p>
      <w:pPr>
        <w:spacing w:after="0"/>
        <w:ind w:left="0"/>
        <w:jc w:val="both"/>
      </w:pPr>
      <w:r>
        <w:rPr>
          <w:rFonts w:ascii="Times New Roman"/>
          <w:b w:val="false"/>
          <w:i w:val="false"/>
          <w:color w:val="000000"/>
          <w:sz w:val="28"/>
        </w:rPr>
        <w:t xml:space="preserve">
      13. Педагогикалық кеңес отырысында талқыланатын мәселелер бойынша орындау мерзімі және орындауға жауапты тұлға көрсетілген қаулы шығарады. Кеңестің кезекті отырысында төраға өткен педагогикалық кеңес шешімінің орындалу нәтижесі туралы қорытынды шығарады. </w:t>
      </w:r>
    </w:p>
    <w:bookmarkEnd w:id="33"/>
    <w:bookmarkStart w:name="z36" w:id="34"/>
    <w:p>
      <w:pPr>
        <w:spacing w:after="0"/>
        <w:ind w:left="0"/>
        <w:jc w:val="both"/>
      </w:pPr>
      <w:r>
        <w:rPr>
          <w:rFonts w:ascii="Times New Roman"/>
          <w:b w:val="false"/>
          <w:i w:val="false"/>
          <w:color w:val="000000"/>
          <w:sz w:val="28"/>
        </w:rPr>
        <w:t>
      14. Педагогикалық кеңестің хаттама кітапшасының әрбір беті нөмірленген, жіппен тігілген, білім беру ұйымының мөрімен және білім беру ұйымы басшысының қолымен бекітілген болуы керек.</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